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C6F5F" w14:textId="77777777" w:rsidR="008B20E7" w:rsidRDefault="008B20E7">
      <w:pPr>
        <w:pStyle w:val="BodyText"/>
        <w:rPr>
          <w:rFonts w:ascii="Times New Roman"/>
        </w:rPr>
      </w:pPr>
    </w:p>
    <w:p w14:paraId="392C6F60" w14:textId="77777777" w:rsidR="008B20E7" w:rsidRDefault="008B20E7">
      <w:pPr>
        <w:pStyle w:val="BodyText"/>
        <w:spacing w:before="5"/>
        <w:rPr>
          <w:rFonts w:ascii="Times New Roman"/>
          <w:sz w:val="19"/>
        </w:rPr>
      </w:pPr>
    </w:p>
    <w:p w14:paraId="392C6F61" w14:textId="77777777" w:rsidR="008B20E7" w:rsidRDefault="00435A1E">
      <w:pPr>
        <w:pStyle w:val="Heading1"/>
      </w:pPr>
      <w:r>
        <w:t>About the Award</w:t>
      </w:r>
    </w:p>
    <w:p w14:paraId="392C6F62" w14:textId="77777777" w:rsidR="008B20E7" w:rsidRDefault="008B20E7">
      <w:pPr>
        <w:pStyle w:val="BodyText"/>
        <w:spacing w:before="10"/>
        <w:rPr>
          <w:b/>
          <w:sz w:val="19"/>
        </w:rPr>
      </w:pPr>
    </w:p>
    <w:p w14:paraId="392C6F63" w14:textId="77777777" w:rsidR="008B20E7" w:rsidRDefault="00435A1E">
      <w:pPr>
        <w:pStyle w:val="BodyText"/>
        <w:spacing w:before="1"/>
        <w:ind w:left="100" w:right="118"/>
      </w:pPr>
      <w:r>
        <w:t>The Al Howenstein Lifetime Achievement Award (AHLAA) was originally presented at our Annual Conference in 2008 to Al Howenstein, a founding member of CALSAGA and tireless industry ambassador. Mr. Howenstein, who is now the Award namesake, has dedicated his</w:t>
      </w:r>
      <w:r>
        <w:t xml:space="preserve"> career to advocating on behalf of the private security industry and has played a key role in forging relationships between CALSAGA and other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influencers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industry,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Bureau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Investigative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and members of</w:t>
      </w:r>
      <w:r>
        <w:t xml:space="preserve"> the California</w:t>
      </w:r>
      <w:r>
        <w:rPr>
          <w:spacing w:val="-22"/>
        </w:rPr>
        <w:t xml:space="preserve"> </w:t>
      </w:r>
      <w:r>
        <w:t>Legislature.</w:t>
      </w:r>
    </w:p>
    <w:p w14:paraId="392C6F64" w14:textId="77777777" w:rsidR="008B20E7" w:rsidRDefault="008B20E7">
      <w:pPr>
        <w:pStyle w:val="BodyText"/>
        <w:spacing w:before="11"/>
        <w:rPr>
          <w:sz w:val="19"/>
        </w:rPr>
      </w:pPr>
    </w:p>
    <w:p w14:paraId="392C6F65" w14:textId="77777777" w:rsidR="008B20E7" w:rsidRDefault="00435A1E">
      <w:pPr>
        <w:pStyle w:val="Heading1"/>
        <w:spacing w:before="0"/>
      </w:pPr>
      <w:r>
        <w:t>Application Process</w:t>
      </w:r>
    </w:p>
    <w:p w14:paraId="392C6F66" w14:textId="77777777" w:rsidR="008B20E7" w:rsidRDefault="008B20E7">
      <w:pPr>
        <w:pStyle w:val="BodyText"/>
        <w:spacing w:before="1"/>
        <w:rPr>
          <w:b/>
        </w:rPr>
      </w:pPr>
    </w:p>
    <w:p w14:paraId="392C6F67" w14:textId="22EC9F49" w:rsidR="008B20E7" w:rsidRDefault="00435A1E">
      <w:pPr>
        <w:pStyle w:val="BodyText"/>
        <w:ind w:left="100" w:right="112"/>
      </w:pPr>
      <w:r>
        <w:t xml:space="preserve">To nominate an individual (or yourself) for this award, please submit a nomination form by </w:t>
      </w:r>
      <w:r w:rsidR="0010009F">
        <w:t>August 31</w:t>
      </w:r>
      <w:r>
        <w:t>, 201</w:t>
      </w:r>
      <w:r w:rsidR="0010009F">
        <w:t>8 (by 5:00pm)</w:t>
      </w:r>
      <w:r>
        <w:t>, in accordance with the criteria listed below and on the nomination form. The winner will be an</w:t>
      </w:r>
      <w:r>
        <w:t>nounced at the 201</w:t>
      </w:r>
      <w:r w:rsidR="0010009F">
        <w:t>8</w:t>
      </w:r>
      <w:r>
        <w:t xml:space="preserve"> CALSAGA Annual Conference Awards Dinner on October 1</w:t>
      </w:r>
      <w:r w:rsidR="005547C3">
        <w:t>7</w:t>
      </w:r>
      <w:r>
        <w:t>, 201</w:t>
      </w:r>
      <w:r w:rsidR="005547C3">
        <w:t>8</w:t>
      </w:r>
      <w:r>
        <w:t xml:space="preserve"> in Rancho Mirage, CA.</w:t>
      </w:r>
    </w:p>
    <w:p w14:paraId="392C6F68" w14:textId="77777777" w:rsidR="008B20E7" w:rsidRDefault="008B20E7">
      <w:pPr>
        <w:pStyle w:val="BodyText"/>
        <w:spacing w:before="10"/>
        <w:rPr>
          <w:sz w:val="19"/>
        </w:rPr>
      </w:pPr>
    </w:p>
    <w:p w14:paraId="392C6F69" w14:textId="77777777" w:rsidR="008B20E7" w:rsidRDefault="00435A1E">
      <w:pPr>
        <w:pStyle w:val="BodyText"/>
        <w:ind w:left="100" w:right="112"/>
      </w:pPr>
      <w:r>
        <w:t>The winner and guest will be invited to attend the Annual Conference for the awards ceremony with hosted accommodations and registration.</w:t>
      </w:r>
    </w:p>
    <w:p w14:paraId="392C6F6A" w14:textId="77777777" w:rsidR="008B20E7" w:rsidRDefault="008B20E7">
      <w:pPr>
        <w:pStyle w:val="BodyText"/>
        <w:spacing w:before="10"/>
        <w:rPr>
          <w:sz w:val="19"/>
        </w:rPr>
      </w:pPr>
    </w:p>
    <w:p w14:paraId="392C6F6B" w14:textId="77777777" w:rsidR="008B20E7" w:rsidRDefault="00435A1E">
      <w:pPr>
        <w:pStyle w:val="BodyText"/>
        <w:ind w:left="100"/>
      </w:pPr>
      <w:r>
        <w:t>If you have qu</w:t>
      </w:r>
      <w:r>
        <w:t xml:space="preserve">estions, please contact Kris Smidt </w:t>
      </w:r>
      <w:hyperlink r:id="rId7">
        <w:r>
          <w:rPr>
            <w:color w:val="0000FF"/>
            <w:u w:val="single" w:color="0000FF"/>
          </w:rPr>
          <w:t>kris@calsaga.org</w:t>
        </w:r>
        <w:r>
          <w:rPr>
            <w:color w:val="0000FF"/>
          </w:rPr>
          <w:t xml:space="preserve"> </w:t>
        </w:r>
      </w:hyperlink>
      <w:r>
        <w:t xml:space="preserve">or Kate Wallace </w:t>
      </w:r>
      <w:hyperlink r:id="rId8">
        <w:r>
          <w:rPr>
            <w:color w:val="0000FF"/>
            <w:u w:val="single" w:color="0000FF"/>
          </w:rPr>
          <w:t>kwallace@calsaga.org</w:t>
        </w:r>
      </w:hyperlink>
    </w:p>
    <w:p w14:paraId="392C6F6C" w14:textId="77777777" w:rsidR="008B20E7" w:rsidRDefault="008B20E7">
      <w:pPr>
        <w:pStyle w:val="BodyText"/>
        <w:spacing w:before="2"/>
        <w:rPr>
          <w:sz w:val="15"/>
        </w:rPr>
      </w:pPr>
    </w:p>
    <w:p w14:paraId="392C6F6D" w14:textId="77777777" w:rsidR="008B20E7" w:rsidRDefault="00435A1E">
      <w:pPr>
        <w:pStyle w:val="Heading1"/>
        <w:spacing w:line="243" w:lineRule="exact"/>
      </w:pPr>
      <w:r>
        <w:t>Criteria for Al Howenstein Lifetime Achievement Award</w:t>
      </w:r>
    </w:p>
    <w:p w14:paraId="392C6F6E" w14:textId="77777777" w:rsidR="008B20E7" w:rsidRDefault="00435A1E">
      <w:pPr>
        <w:spacing w:line="219" w:lineRule="exact"/>
        <w:ind w:left="100"/>
        <w:rPr>
          <w:i/>
          <w:sz w:val="18"/>
        </w:rPr>
      </w:pPr>
      <w:r>
        <w:rPr>
          <w:i/>
          <w:sz w:val="18"/>
        </w:rPr>
        <w:t>Successful candidate w</w:t>
      </w:r>
      <w:r>
        <w:rPr>
          <w:i/>
          <w:sz w:val="18"/>
        </w:rPr>
        <w:t>ill have exhibited some, or all, of the following:</w:t>
      </w:r>
    </w:p>
    <w:p w14:paraId="392C6F6F" w14:textId="77777777" w:rsidR="008B20E7" w:rsidRDefault="008B20E7">
      <w:pPr>
        <w:pStyle w:val="BodyText"/>
        <w:spacing w:before="1"/>
        <w:rPr>
          <w:i/>
        </w:rPr>
      </w:pPr>
    </w:p>
    <w:p w14:paraId="392C6F70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Number of years of demonstrated experience in the security</w:t>
      </w:r>
      <w:r>
        <w:rPr>
          <w:spacing w:val="-25"/>
          <w:sz w:val="20"/>
        </w:rPr>
        <w:t xml:space="preserve"> </w:t>
      </w:r>
      <w:r>
        <w:rPr>
          <w:sz w:val="20"/>
        </w:rPr>
        <w:t>industry</w:t>
      </w:r>
    </w:p>
    <w:p w14:paraId="392C6F71" w14:textId="77777777" w:rsidR="008B20E7" w:rsidRDefault="008B20E7">
      <w:pPr>
        <w:pStyle w:val="BodyText"/>
      </w:pPr>
    </w:p>
    <w:p w14:paraId="392C6F72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676"/>
        <w:rPr>
          <w:sz w:val="20"/>
        </w:rPr>
      </w:pPr>
      <w:r>
        <w:rPr>
          <w:sz w:val="20"/>
        </w:rPr>
        <w:t>Has</w:t>
      </w:r>
      <w:r>
        <w:rPr>
          <w:spacing w:val="-5"/>
          <w:sz w:val="20"/>
        </w:rPr>
        <w:t xml:space="preserve"> </w:t>
      </w:r>
      <w:r>
        <w:rPr>
          <w:sz w:val="20"/>
        </w:rPr>
        <w:t>been</w:t>
      </w:r>
      <w:r>
        <w:rPr>
          <w:spacing w:val="-3"/>
          <w:sz w:val="20"/>
        </w:rPr>
        <w:t xml:space="preserve"> </w:t>
      </w:r>
      <w:r>
        <w:rPr>
          <w:sz w:val="20"/>
        </w:rPr>
        <w:t>instrumental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professionalizing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private</w:t>
      </w:r>
      <w:r>
        <w:rPr>
          <w:spacing w:val="-5"/>
          <w:sz w:val="20"/>
        </w:rPr>
        <w:t xml:space="preserve"> </w:t>
      </w:r>
      <w:r>
        <w:rPr>
          <w:sz w:val="20"/>
        </w:rPr>
        <w:t>security</w:t>
      </w:r>
      <w:r>
        <w:rPr>
          <w:spacing w:val="-4"/>
          <w:sz w:val="20"/>
        </w:rPr>
        <w:t xml:space="preserve"> </w:t>
      </w:r>
      <w:r>
        <w:rPr>
          <w:sz w:val="20"/>
        </w:rPr>
        <w:t>industry</w:t>
      </w:r>
      <w:r>
        <w:rPr>
          <w:spacing w:val="-3"/>
          <w:sz w:val="20"/>
        </w:rPr>
        <w:t xml:space="preserve"> </w:t>
      </w:r>
      <w:r>
        <w:rPr>
          <w:sz w:val="20"/>
        </w:rPr>
        <w:t>(including</w:t>
      </w:r>
      <w:r>
        <w:rPr>
          <w:spacing w:val="-5"/>
          <w:sz w:val="20"/>
        </w:rPr>
        <w:t xml:space="preserve"> </w:t>
      </w:r>
      <w:r>
        <w:rPr>
          <w:sz w:val="20"/>
        </w:rPr>
        <w:t>training, background checks and education of security</w:t>
      </w:r>
      <w:r>
        <w:rPr>
          <w:spacing w:val="-23"/>
          <w:sz w:val="20"/>
        </w:rPr>
        <w:t xml:space="preserve"> </w:t>
      </w:r>
      <w:r>
        <w:rPr>
          <w:sz w:val="20"/>
        </w:rPr>
        <w:t>officers)</w:t>
      </w:r>
    </w:p>
    <w:p w14:paraId="392C6F73" w14:textId="77777777" w:rsidR="008B20E7" w:rsidRDefault="008B20E7">
      <w:pPr>
        <w:pStyle w:val="BodyText"/>
        <w:spacing w:before="12"/>
        <w:rPr>
          <w:sz w:val="19"/>
        </w:rPr>
      </w:pPr>
    </w:p>
    <w:p w14:paraId="392C6F74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714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actively</w:t>
      </w:r>
      <w:r>
        <w:rPr>
          <w:spacing w:val="-3"/>
          <w:sz w:val="20"/>
        </w:rPr>
        <w:t xml:space="preserve"> </w:t>
      </w:r>
      <w:r>
        <w:rPr>
          <w:sz w:val="20"/>
        </w:rPr>
        <w:t>participated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respected</w:t>
      </w:r>
      <w:r>
        <w:rPr>
          <w:spacing w:val="-3"/>
          <w:sz w:val="20"/>
        </w:rPr>
        <w:t xml:space="preserve"> </w:t>
      </w:r>
      <w:r>
        <w:rPr>
          <w:sz w:val="20"/>
        </w:rPr>
        <w:t>leader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volunteer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organizations,</w:t>
      </w:r>
      <w:r>
        <w:rPr>
          <w:spacing w:val="-3"/>
          <w:sz w:val="20"/>
        </w:rPr>
        <w:t xml:space="preserve"> </w:t>
      </w:r>
      <w:r>
        <w:rPr>
          <w:sz w:val="20"/>
        </w:rPr>
        <w:t>such</w:t>
      </w:r>
      <w:r>
        <w:rPr>
          <w:spacing w:val="-3"/>
          <w:sz w:val="20"/>
        </w:rPr>
        <w:t xml:space="preserve"> </w:t>
      </w:r>
      <w:r>
        <w:rPr>
          <w:sz w:val="20"/>
        </w:rPr>
        <w:t>as CALSAGA, ASIS or any other related</w:t>
      </w:r>
      <w:r>
        <w:rPr>
          <w:spacing w:val="-19"/>
          <w:sz w:val="20"/>
        </w:rPr>
        <w:t xml:space="preserve"> </w:t>
      </w:r>
      <w:r>
        <w:rPr>
          <w:sz w:val="20"/>
        </w:rPr>
        <w:t>organization</w:t>
      </w:r>
    </w:p>
    <w:p w14:paraId="392C6F75" w14:textId="77777777" w:rsidR="008B20E7" w:rsidRDefault="008B20E7">
      <w:pPr>
        <w:pStyle w:val="BodyText"/>
        <w:spacing w:before="9"/>
        <w:rPr>
          <w:sz w:val="19"/>
        </w:rPr>
      </w:pPr>
    </w:p>
    <w:p w14:paraId="392C6F76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ind w:right="254"/>
        <w:rPr>
          <w:sz w:val="20"/>
        </w:rPr>
      </w:pP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played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key</w:t>
      </w:r>
      <w:r>
        <w:rPr>
          <w:spacing w:val="-2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increasing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prestige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credibility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3"/>
          <w:sz w:val="20"/>
        </w:rPr>
        <w:t xml:space="preserve"> </w:t>
      </w: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industry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as perceived by the </w:t>
      </w:r>
      <w:proofErr w:type="gramStart"/>
      <w:r>
        <w:rPr>
          <w:sz w:val="20"/>
        </w:rPr>
        <w:t>general</w:t>
      </w:r>
      <w:r>
        <w:rPr>
          <w:spacing w:val="-11"/>
          <w:sz w:val="20"/>
        </w:rPr>
        <w:t xml:space="preserve"> </w:t>
      </w:r>
      <w:r>
        <w:rPr>
          <w:sz w:val="20"/>
        </w:rPr>
        <w:t>public</w:t>
      </w:r>
      <w:proofErr w:type="gramEnd"/>
    </w:p>
    <w:p w14:paraId="392C6F77" w14:textId="77777777" w:rsidR="008B20E7" w:rsidRDefault="008B20E7">
      <w:pPr>
        <w:pStyle w:val="BodyText"/>
      </w:pPr>
    </w:p>
    <w:p w14:paraId="392C6F78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played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key</w:t>
      </w:r>
      <w:r>
        <w:rPr>
          <w:spacing w:val="-3"/>
          <w:sz w:val="20"/>
        </w:rPr>
        <w:t xml:space="preserve"> </w:t>
      </w:r>
      <w:r>
        <w:rPr>
          <w:sz w:val="20"/>
        </w:rPr>
        <w:t>role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bridging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public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private</w:t>
      </w:r>
      <w:r>
        <w:rPr>
          <w:spacing w:val="-4"/>
          <w:sz w:val="20"/>
        </w:rPr>
        <w:t xml:space="preserve"> </w:t>
      </w:r>
      <w:r>
        <w:rPr>
          <w:sz w:val="20"/>
        </w:rPr>
        <w:t>sectors</w:t>
      </w:r>
    </w:p>
    <w:p w14:paraId="392C6F79" w14:textId="77777777" w:rsidR="008B20E7" w:rsidRDefault="008B20E7">
      <w:pPr>
        <w:pStyle w:val="BodyText"/>
        <w:spacing w:before="12"/>
        <w:rPr>
          <w:sz w:val="19"/>
        </w:rPr>
      </w:pPr>
    </w:p>
    <w:p w14:paraId="392C6F7A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64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assisted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legislation,</w:t>
      </w:r>
      <w:r>
        <w:rPr>
          <w:spacing w:val="-3"/>
          <w:sz w:val="20"/>
        </w:rPr>
        <w:t xml:space="preserve"> </w:t>
      </w:r>
      <w:r>
        <w:rPr>
          <w:sz w:val="20"/>
        </w:rPr>
        <w:t>lobbying</w:t>
      </w:r>
      <w:r>
        <w:rPr>
          <w:spacing w:val="-4"/>
          <w:sz w:val="20"/>
        </w:rPr>
        <w:t xml:space="preserve"> </w:t>
      </w:r>
      <w:r>
        <w:rPr>
          <w:sz w:val="20"/>
        </w:rPr>
        <w:t>efforts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3"/>
          <w:sz w:val="20"/>
        </w:rPr>
        <w:t xml:space="preserve"> </w:t>
      </w:r>
      <w:r>
        <w:rPr>
          <w:sz w:val="20"/>
        </w:rPr>
        <w:t>benefits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best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security industry</w:t>
      </w:r>
    </w:p>
    <w:p w14:paraId="392C6F7B" w14:textId="77777777" w:rsidR="008B20E7" w:rsidRDefault="008B20E7">
      <w:pPr>
        <w:pStyle w:val="BodyText"/>
        <w:spacing w:before="9"/>
        <w:rPr>
          <w:sz w:val="19"/>
        </w:rPr>
      </w:pPr>
    </w:p>
    <w:p w14:paraId="392C6F7C" w14:textId="77777777" w:rsidR="008B20E7" w:rsidRDefault="00435A1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"/>
        <w:rPr>
          <w:sz w:val="20"/>
        </w:rPr>
      </w:pPr>
      <w:r>
        <w:rPr>
          <w:sz w:val="20"/>
        </w:rPr>
        <w:t>Has</w:t>
      </w:r>
      <w:r>
        <w:rPr>
          <w:spacing w:val="-4"/>
          <w:sz w:val="20"/>
        </w:rPr>
        <w:t xml:space="preserve"> </w:t>
      </w:r>
      <w:r>
        <w:rPr>
          <w:sz w:val="20"/>
        </w:rPr>
        <w:t>forged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3"/>
          <w:sz w:val="20"/>
        </w:rPr>
        <w:t xml:space="preserve"> </w:t>
      </w:r>
      <w:r>
        <w:rPr>
          <w:sz w:val="20"/>
        </w:rPr>
        <w:t>with the</w:t>
      </w:r>
      <w:r>
        <w:rPr>
          <w:spacing w:val="-4"/>
          <w:sz w:val="20"/>
        </w:rPr>
        <w:t xml:space="preserve"> </w:t>
      </w:r>
      <w:r>
        <w:rPr>
          <w:sz w:val="20"/>
        </w:rPr>
        <w:t>BSIS,</w:t>
      </w:r>
      <w:r>
        <w:rPr>
          <w:spacing w:val="-3"/>
          <w:sz w:val="20"/>
        </w:rPr>
        <w:t xml:space="preserve"> </w:t>
      </w:r>
      <w:r>
        <w:rPr>
          <w:sz w:val="20"/>
        </w:rPr>
        <w:t>while</w:t>
      </w:r>
      <w:r>
        <w:rPr>
          <w:spacing w:val="-5"/>
          <w:sz w:val="20"/>
        </w:rPr>
        <w:t xml:space="preserve"> </w:t>
      </w:r>
      <w:r>
        <w:rPr>
          <w:sz w:val="20"/>
        </w:rPr>
        <w:t>representing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security</w:t>
      </w:r>
      <w:r>
        <w:rPr>
          <w:spacing w:val="-3"/>
          <w:sz w:val="20"/>
        </w:rPr>
        <w:t xml:space="preserve"> </w:t>
      </w:r>
      <w:r>
        <w:rPr>
          <w:sz w:val="20"/>
        </w:rPr>
        <w:t>industry’s</w:t>
      </w:r>
      <w:r>
        <w:rPr>
          <w:spacing w:val="-5"/>
          <w:sz w:val="20"/>
        </w:rPr>
        <w:t xml:space="preserve"> </w:t>
      </w:r>
      <w:r>
        <w:rPr>
          <w:sz w:val="20"/>
        </w:rPr>
        <w:t>interests</w:t>
      </w:r>
      <w:r>
        <w:rPr>
          <w:spacing w:val="-5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</w:p>
    <w:p w14:paraId="392C6F7D" w14:textId="77777777" w:rsidR="008B20E7" w:rsidRDefault="00435A1E">
      <w:pPr>
        <w:pStyle w:val="BodyText"/>
        <w:ind w:left="820"/>
      </w:pPr>
      <w:r>
        <w:t>times</w:t>
      </w:r>
    </w:p>
    <w:p w14:paraId="392C6F7E" w14:textId="77777777" w:rsidR="008B20E7" w:rsidRDefault="008B20E7">
      <w:pPr>
        <w:sectPr w:rsidR="008B20E7">
          <w:headerReference w:type="default" r:id="rId9"/>
          <w:type w:val="continuous"/>
          <w:pgSz w:w="12240" w:h="15840"/>
          <w:pgMar w:top="2140" w:right="1700" w:bottom="280" w:left="1700" w:header="720" w:footer="720" w:gutter="0"/>
          <w:cols w:space="720"/>
        </w:sectPr>
      </w:pPr>
    </w:p>
    <w:p w14:paraId="392C6F7F" w14:textId="77777777" w:rsidR="008B20E7" w:rsidRDefault="008B20E7">
      <w:pPr>
        <w:pStyle w:val="BodyText"/>
      </w:pPr>
    </w:p>
    <w:p w14:paraId="392C6F83" w14:textId="77777777" w:rsidR="008B20E7" w:rsidRPr="005547C3" w:rsidRDefault="00435A1E">
      <w:pPr>
        <w:pStyle w:val="BodyText"/>
        <w:spacing w:before="59"/>
        <w:ind w:left="100"/>
        <w:rPr>
          <w:b/>
          <w:u w:val="single"/>
        </w:rPr>
      </w:pPr>
      <w:r w:rsidRPr="005547C3">
        <w:rPr>
          <w:b/>
          <w:u w:val="single"/>
        </w:rPr>
        <w:t>How to nominate:</w:t>
      </w:r>
    </w:p>
    <w:p w14:paraId="392C6F84" w14:textId="77777777" w:rsidR="008B20E7" w:rsidRDefault="008B20E7">
      <w:pPr>
        <w:pStyle w:val="BodyText"/>
        <w:spacing w:before="10"/>
        <w:rPr>
          <w:sz w:val="19"/>
        </w:rPr>
      </w:pPr>
    </w:p>
    <w:p w14:paraId="392C6F85" w14:textId="77777777" w:rsidR="008B20E7" w:rsidRDefault="00435A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right="354"/>
        <w:rPr>
          <w:sz w:val="20"/>
        </w:rPr>
      </w:pPr>
      <w:r>
        <w:rPr>
          <w:sz w:val="20"/>
        </w:rPr>
        <w:t>Complete the form below and then provide detailed information pursuant to the criteria in the section</w:t>
      </w:r>
      <w:r>
        <w:rPr>
          <w:spacing w:val="-7"/>
          <w:sz w:val="20"/>
        </w:rPr>
        <w:t xml:space="preserve"> </w:t>
      </w:r>
      <w:r>
        <w:rPr>
          <w:sz w:val="20"/>
        </w:rPr>
        <w:t>below.</w:t>
      </w:r>
    </w:p>
    <w:p w14:paraId="392C6F86" w14:textId="77777777" w:rsidR="008B20E7" w:rsidRDefault="00435A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0"/>
        </w:rPr>
      </w:pPr>
      <w:r>
        <w:rPr>
          <w:sz w:val="20"/>
        </w:rPr>
        <w:t>Attach any supporting documentation (achievements, articles,</w:t>
      </w:r>
      <w:r>
        <w:rPr>
          <w:spacing w:val="-34"/>
          <w:sz w:val="20"/>
        </w:rPr>
        <w:t xml:space="preserve"> </w:t>
      </w:r>
      <w:r>
        <w:rPr>
          <w:sz w:val="20"/>
        </w:rPr>
        <w:t>repor</w:t>
      </w:r>
      <w:r>
        <w:rPr>
          <w:sz w:val="20"/>
        </w:rPr>
        <w:t>ts).</w:t>
      </w:r>
    </w:p>
    <w:p w14:paraId="392C6F87" w14:textId="77777777" w:rsidR="008B20E7" w:rsidRDefault="00435A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>Send materials via email to</w:t>
      </w:r>
      <w:r>
        <w:rPr>
          <w:color w:val="0000FF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kris@calsaga.org</w:t>
        </w:r>
        <w:r>
          <w:rPr>
            <w:color w:val="0000FF"/>
            <w:sz w:val="20"/>
          </w:rPr>
          <w:t xml:space="preserve"> </w:t>
        </w:r>
      </w:hyperlink>
      <w:r>
        <w:rPr>
          <w:sz w:val="20"/>
        </w:rPr>
        <w:t>or</w:t>
      </w:r>
      <w:hyperlink r:id="rId11">
        <w:r>
          <w:rPr>
            <w:color w:val="0000FF"/>
            <w:spacing w:val="-25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kwallace@calsaga.org</w:t>
        </w:r>
      </w:hyperlink>
    </w:p>
    <w:p w14:paraId="392C6F88" w14:textId="46CBE008" w:rsidR="008B20E7" w:rsidRDefault="00435A1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3" w:lineRule="exact"/>
        <w:rPr>
          <w:sz w:val="20"/>
        </w:rPr>
      </w:pPr>
      <w:r>
        <w:rPr>
          <w:sz w:val="20"/>
        </w:rPr>
        <w:t xml:space="preserve">Nominations must be received no later than </w:t>
      </w:r>
      <w:r w:rsidR="005547C3">
        <w:rPr>
          <w:sz w:val="20"/>
        </w:rPr>
        <w:t>August 31, 2018</w:t>
      </w:r>
      <w:r>
        <w:rPr>
          <w:sz w:val="20"/>
        </w:rPr>
        <w:t>.</w:t>
      </w:r>
    </w:p>
    <w:p w14:paraId="392C6F89" w14:textId="77777777" w:rsidR="008B20E7" w:rsidRDefault="008B20E7">
      <w:pPr>
        <w:pStyle w:val="BodyText"/>
      </w:pPr>
    </w:p>
    <w:p w14:paraId="392C6F8A" w14:textId="77777777" w:rsidR="008B20E7" w:rsidRDefault="008B20E7">
      <w:pPr>
        <w:pStyle w:val="BodyText"/>
      </w:pPr>
    </w:p>
    <w:p w14:paraId="392C6F8B" w14:textId="77777777" w:rsidR="008B20E7" w:rsidRDefault="00435A1E">
      <w:pPr>
        <w:pStyle w:val="BodyText"/>
        <w:tabs>
          <w:tab w:val="left" w:pos="7789"/>
        </w:tabs>
        <w:ind w:left="100"/>
      </w:pPr>
      <w:r>
        <w:t>Your</w:t>
      </w:r>
      <w:r>
        <w:rPr>
          <w:spacing w:val="-7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8C" w14:textId="77777777" w:rsidR="008B20E7" w:rsidRDefault="008B20E7">
      <w:pPr>
        <w:pStyle w:val="BodyText"/>
        <w:spacing w:before="3"/>
        <w:rPr>
          <w:sz w:val="15"/>
        </w:rPr>
      </w:pPr>
    </w:p>
    <w:p w14:paraId="392C6F8F" w14:textId="21E3E8C4" w:rsidR="008B20E7" w:rsidRDefault="00435A1E">
      <w:pPr>
        <w:pStyle w:val="BodyText"/>
        <w:tabs>
          <w:tab w:val="left" w:pos="7842"/>
        </w:tabs>
        <w:spacing w:before="59"/>
        <w:ind w:left="100"/>
      </w:pPr>
      <w:r>
        <w:t>Your phone</w:t>
      </w:r>
      <w:r>
        <w:rPr>
          <w:spacing w:val="-11"/>
        </w:rPr>
        <w:t xml:space="preserve"> </w:t>
      </w:r>
      <w:proofErr w:type="gramStart"/>
      <w:r>
        <w:t>number</w:t>
      </w:r>
      <w:proofErr w:type="gramEnd"/>
      <w:r w:rsidR="005547C3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0" w14:textId="77777777" w:rsidR="008B20E7" w:rsidRDefault="008B20E7">
      <w:pPr>
        <w:pStyle w:val="BodyText"/>
        <w:spacing w:before="2"/>
        <w:rPr>
          <w:sz w:val="15"/>
        </w:rPr>
      </w:pPr>
    </w:p>
    <w:p w14:paraId="392C6F91" w14:textId="77777777" w:rsidR="008B20E7" w:rsidRDefault="00435A1E">
      <w:pPr>
        <w:pStyle w:val="BodyText"/>
        <w:tabs>
          <w:tab w:val="left" w:pos="7854"/>
        </w:tabs>
        <w:spacing w:before="59"/>
        <w:ind w:left="100"/>
      </w:pPr>
      <w:r>
        <w:t>Your email</w:t>
      </w:r>
      <w:r>
        <w:rPr>
          <w:spacing w:val="-9"/>
        </w:rPr>
        <w:t xml:space="preserve"> </w:t>
      </w:r>
      <w:proofErr w:type="gramStart"/>
      <w:r>
        <w:t>address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2" w14:textId="77777777" w:rsidR="008B20E7" w:rsidRDefault="008B20E7">
      <w:pPr>
        <w:pStyle w:val="BodyText"/>
        <w:rPr>
          <w:sz w:val="15"/>
        </w:rPr>
      </w:pPr>
    </w:p>
    <w:p w14:paraId="392C6F93" w14:textId="77777777" w:rsidR="008B20E7" w:rsidRDefault="00435A1E">
      <w:pPr>
        <w:pStyle w:val="BodyText"/>
        <w:tabs>
          <w:tab w:val="left" w:pos="7869"/>
        </w:tabs>
        <w:spacing w:before="59"/>
        <w:ind w:left="100"/>
      </w:pPr>
      <w:r>
        <w:t>Name of</w:t>
      </w:r>
      <w:r>
        <w:rPr>
          <w:spacing w:val="-9"/>
        </w:rPr>
        <w:t xml:space="preserve"> </w:t>
      </w:r>
      <w:r>
        <w:t>nominee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4" w14:textId="77777777" w:rsidR="008B20E7" w:rsidRDefault="008B20E7">
      <w:pPr>
        <w:pStyle w:val="BodyText"/>
        <w:spacing w:before="3"/>
        <w:rPr>
          <w:sz w:val="15"/>
        </w:rPr>
      </w:pPr>
    </w:p>
    <w:p w14:paraId="392C6F95" w14:textId="77777777" w:rsidR="008B20E7" w:rsidRDefault="00435A1E">
      <w:pPr>
        <w:pStyle w:val="BodyText"/>
        <w:tabs>
          <w:tab w:val="left" w:pos="7844"/>
        </w:tabs>
        <w:spacing w:before="59"/>
        <w:ind w:left="100"/>
      </w:pPr>
      <w:r>
        <w:t>Tit</w:t>
      </w:r>
      <w:bookmarkStart w:id="0" w:name="_GoBack"/>
      <w:bookmarkEnd w:id="0"/>
      <w:r>
        <w:t>le of</w:t>
      </w:r>
      <w:r>
        <w:rPr>
          <w:spacing w:val="-8"/>
        </w:rPr>
        <w:t xml:space="preserve"> </w:t>
      </w:r>
      <w:r>
        <w:t>nominee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6" w14:textId="77777777" w:rsidR="008B20E7" w:rsidRDefault="008B20E7">
      <w:pPr>
        <w:pStyle w:val="BodyText"/>
        <w:rPr>
          <w:sz w:val="15"/>
        </w:rPr>
      </w:pPr>
    </w:p>
    <w:p w14:paraId="392C6F97" w14:textId="77777777" w:rsidR="008B20E7" w:rsidRDefault="00435A1E">
      <w:pPr>
        <w:pStyle w:val="BodyText"/>
        <w:tabs>
          <w:tab w:val="left" w:pos="7909"/>
        </w:tabs>
        <w:spacing w:before="60"/>
        <w:ind w:left="100"/>
      </w:pPr>
      <w:r>
        <w:t>Nominee email and/or phone</w:t>
      </w:r>
      <w:r>
        <w:rPr>
          <w:spacing w:val="-16"/>
        </w:rPr>
        <w:t xml:space="preserve"> </w:t>
      </w:r>
      <w:r>
        <w:t>number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8" w14:textId="77777777" w:rsidR="008B20E7" w:rsidRDefault="008B20E7">
      <w:pPr>
        <w:pStyle w:val="BodyText"/>
        <w:spacing w:before="3"/>
        <w:rPr>
          <w:sz w:val="15"/>
        </w:rPr>
      </w:pPr>
    </w:p>
    <w:p w14:paraId="392C6F99" w14:textId="77777777" w:rsidR="008B20E7" w:rsidRDefault="00435A1E">
      <w:pPr>
        <w:pStyle w:val="BodyText"/>
        <w:tabs>
          <w:tab w:val="left" w:pos="7817"/>
        </w:tabs>
        <w:spacing w:before="60"/>
        <w:ind w:left="100"/>
      </w:pPr>
      <w:r>
        <w:t>Years of industry</w:t>
      </w:r>
      <w:r>
        <w:rPr>
          <w:spacing w:val="-13"/>
        </w:rPr>
        <w:t xml:space="preserve"> </w:t>
      </w:r>
      <w:r>
        <w:t>experience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2C6F9A" w14:textId="77777777" w:rsidR="008B20E7" w:rsidRDefault="008B20E7">
      <w:pPr>
        <w:pStyle w:val="BodyText"/>
      </w:pPr>
    </w:p>
    <w:p w14:paraId="392C6F9B" w14:textId="77777777" w:rsidR="008B20E7" w:rsidRDefault="008B20E7">
      <w:pPr>
        <w:pStyle w:val="BodyText"/>
        <w:spacing w:before="1"/>
        <w:rPr>
          <w:sz w:val="15"/>
        </w:rPr>
      </w:pPr>
    </w:p>
    <w:p w14:paraId="392C6F9C" w14:textId="22D77251" w:rsidR="008B20E7" w:rsidRPr="005547C3" w:rsidRDefault="005547C3">
      <w:pPr>
        <w:pStyle w:val="BodyText"/>
        <w:spacing w:before="59"/>
        <w:ind w:left="100"/>
        <w:rPr>
          <w:b/>
          <w:u w:val="single"/>
        </w:rPr>
      </w:pPr>
      <w:r w:rsidRPr="005547C3">
        <w:rPr>
          <w:b/>
          <w:u w:val="single"/>
        </w:rPr>
        <w:t xml:space="preserve">Details on </w:t>
      </w:r>
      <w:r>
        <w:rPr>
          <w:b/>
          <w:u w:val="single"/>
        </w:rPr>
        <w:t xml:space="preserve">Candidate and </w:t>
      </w:r>
      <w:r w:rsidRPr="005547C3">
        <w:rPr>
          <w:b/>
          <w:u w:val="single"/>
        </w:rPr>
        <w:t>Submission:</w:t>
      </w:r>
    </w:p>
    <w:p w14:paraId="0E0DF5DC" w14:textId="77777777" w:rsidR="005547C3" w:rsidRDefault="005547C3">
      <w:pPr>
        <w:pStyle w:val="BodyText"/>
        <w:spacing w:before="59"/>
        <w:ind w:left="100"/>
      </w:pPr>
    </w:p>
    <w:p w14:paraId="392C6F9D" w14:textId="165E6541" w:rsidR="008B20E7" w:rsidRDefault="008B20E7">
      <w:pPr>
        <w:pStyle w:val="BodyText"/>
        <w:ind w:left="107"/>
      </w:pPr>
    </w:p>
    <w:sectPr w:rsidR="008B20E7">
      <w:pgSz w:w="12240" w:h="15840"/>
      <w:pgMar w:top="2140" w:right="1660" w:bottom="280" w:left="17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C5CEA" w14:textId="77777777" w:rsidR="00435A1E" w:rsidRDefault="00435A1E">
      <w:r>
        <w:separator/>
      </w:r>
    </w:p>
  </w:endnote>
  <w:endnote w:type="continuationSeparator" w:id="0">
    <w:p w14:paraId="324C574B" w14:textId="77777777" w:rsidR="00435A1E" w:rsidRDefault="0043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49436" w14:textId="77777777" w:rsidR="00435A1E" w:rsidRDefault="00435A1E">
      <w:r>
        <w:separator/>
      </w:r>
    </w:p>
  </w:footnote>
  <w:footnote w:type="continuationSeparator" w:id="0">
    <w:p w14:paraId="04398E14" w14:textId="77777777" w:rsidR="00435A1E" w:rsidRDefault="0043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C6FA0" w14:textId="135A09F4" w:rsidR="008B20E7" w:rsidRDefault="00435A1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92C6FA1" wp14:editId="392C6FA2">
          <wp:simplePos x="0" y="0"/>
          <wp:positionH relativeFrom="page">
            <wp:posOffset>2695575</wp:posOffset>
          </wp:positionH>
          <wp:positionV relativeFrom="page">
            <wp:posOffset>457200</wp:posOffset>
          </wp:positionV>
          <wp:extent cx="2377440" cy="7200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744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3632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92C6FA3" wp14:editId="4DAA24FE">
              <wp:simplePos x="0" y="0"/>
              <wp:positionH relativeFrom="page">
                <wp:posOffset>2337435</wp:posOffset>
              </wp:positionH>
              <wp:positionV relativeFrom="page">
                <wp:posOffset>1198880</wp:posOffset>
              </wp:positionV>
              <wp:extent cx="3099435" cy="177800"/>
              <wp:effectExtent l="3810" t="0" r="190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9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C6FA4" w14:textId="2D0C1B7F" w:rsidR="008B20E7" w:rsidRDefault="00435A1E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201</w:t>
                          </w:r>
                          <w:r w:rsidR="0010009F">
                            <w:rPr>
                              <w:sz w:val="24"/>
                            </w:rPr>
                            <w:t>8</w:t>
                          </w:r>
                          <w:r>
                            <w:rPr>
                              <w:sz w:val="24"/>
                            </w:rPr>
                            <w:t xml:space="preserve"> Al Howenstein Lifetime Achievement Award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C6F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4.05pt;margin-top:94.4pt;width:244.0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" filled="f" stroked="f">
              <v:textbox inset="0,0,0,0">
                <w:txbxContent>
                  <w:p w14:paraId="392C6FA4" w14:textId="2D0C1B7F" w:rsidR="008B20E7" w:rsidRDefault="00435A1E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</w:t>
                    </w:r>
                    <w:r w:rsidR="0010009F"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 xml:space="preserve"> Al Howenstein Lifetime Achievement 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F1146"/>
    <w:multiLevelType w:val="hybridMultilevel"/>
    <w:tmpl w:val="BF0A96F4"/>
    <w:lvl w:ilvl="0" w:tplc="813EB96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29030BA">
      <w:numFmt w:val="bullet"/>
      <w:lvlText w:val="•"/>
      <w:lvlJc w:val="left"/>
      <w:pPr>
        <w:ind w:left="1622" w:hanging="360"/>
      </w:pPr>
      <w:rPr>
        <w:rFonts w:hint="default"/>
      </w:rPr>
    </w:lvl>
    <w:lvl w:ilvl="2" w:tplc="C48EFCB2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C6265B78"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81FAB274">
      <w:numFmt w:val="bullet"/>
      <w:lvlText w:val="•"/>
      <w:lvlJc w:val="left"/>
      <w:pPr>
        <w:ind w:left="4028" w:hanging="360"/>
      </w:pPr>
      <w:rPr>
        <w:rFonts w:hint="default"/>
      </w:rPr>
    </w:lvl>
    <w:lvl w:ilvl="5" w:tplc="87FC6AB2"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9CEC84C8">
      <w:numFmt w:val="bullet"/>
      <w:lvlText w:val="•"/>
      <w:lvlJc w:val="left"/>
      <w:pPr>
        <w:ind w:left="5632" w:hanging="360"/>
      </w:pPr>
      <w:rPr>
        <w:rFonts w:hint="default"/>
      </w:rPr>
    </w:lvl>
    <w:lvl w:ilvl="7" w:tplc="5AF4ADAC">
      <w:numFmt w:val="bullet"/>
      <w:lvlText w:val="•"/>
      <w:lvlJc w:val="left"/>
      <w:pPr>
        <w:ind w:left="6434" w:hanging="360"/>
      </w:pPr>
      <w:rPr>
        <w:rFonts w:hint="default"/>
      </w:rPr>
    </w:lvl>
    <w:lvl w:ilvl="8" w:tplc="32A09F64">
      <w:numFmt w:val="bullet"/>
      <w:lvlText w:val="•"/>
      <w:lvlJc w:val="left"/>
      <w:pPr>
        <w:ind w:left="7236" w:hanging="360"/>
      </w:pPr>
      <w:rPr>
        <w:rFonts w:hint="default"/>
      </w:rPr>
    </w:lvl>
  </w:abstractNum>
  <w:abstractNum w:abstractNumId="1" w15:restartNumberingAfterBreak="0">
    <w:nsid w:val="78B87A0D"/>
    <w:multiLevelType w:val="hybridMultilevel"/>
    <w:tmpl w:val="3F4CA30E"/>
    <w:lvl w:ilvl="0" w:tplc="D4D444D4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FB8F1B0">
      <w:numFmt w:val="bullet"/>
      <w:lvlText w:val="•"/>
      <w:lvlJc w:val="left"/>
      <w:pPr>
        <w:ind w:left="1626" w:hanging="360"/>
      </w:pPr>
      <w:rPr>
        <w:rFonts w:hint="default"/>
      </w:rPr>
    </w:lvl>
    <w:lvl w:ilvl="2" w:tplc="7A268D80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F4A86760">
      <w:numFmt w:val="bullet"/>
      <w:lvlText w:val="•"/>
      <w:lvlJc w:val="left"/>
      <w:pPr>
        <w:ind w:left="3238" w:hanging="360"/>
      </w:pPr>
      <w:rPr>
        <w:rFonts w:hint="default"/>
      </w:rPr>
    </w:lvl>
    <w:lvl w:ilvl="4" w:tplc="5510B6A8">
      <w:numFmt w:val="bullet"/>
      <w:lvlText w:val="•"/>
      <w:lvlJc w:val="left"/>
      <w:pPr>
        <w:ind w:left="4044" w:hanging="360"/>
      </w:pPr>
      <w:rPr>
        <w:rFonts w:hint="default"/>
      </w:rPr>
    </w:lvl>
    <w:lvl w:ilvl="5" w:tplc="DDD6F62E">
      <w:numFmt w:val="bullet"/>
      <w:lvlText w:val="•"/>
      <w:lvlJc w:val="left"/>
      <w:pPr>
        <w:ind w:left="4850" w:hanging="360"/>
      </w:pPr>
      <w:rPr>
        <w:rFonts w:hint="default"/>
      </w:rPr>
    </w:lvl>
    <w:lvl w:ilvl="6" w:tplc="E5F4761E">
      <w:numFmt w:val="bullet"/>
      <w:lvlText w:val="•"/>
      <w:lvlJc w:val="left"/>
      <w:pPr>
        <w:ind w:left="5656" w:hanging="360"/>
      </w:pPr>
      <w:rPr>
        <w:rFonts w:hint="default"/>
      </w:rPr>
    </w:lvl>
    <w:lvl w:ilvl="7" w:tplc="E896445A"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BD7A65B4">
      <w:numFmt w:val="bullet"/>
      <w:lvlText w:val="•"/>
      <w:lvlJc w:val="left"/>
      <w:pPr>
        <w:ind w:left="726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E7"/>
    <w:rsid w:val="0010009F"/>
    <w:rsid w:val="00435A1E"/>
    <w:rsid w:val="005547C3"/>
    <w:rsid w:val="008B20E7"/>
    <w:rsid w:val="0090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C6F5F"/>
  <w15:docId w15:val="{DD8485F7-7632-4A6F-9501-60E63F94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9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09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0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09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wallace@calsag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@calsag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wallace@calsag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ris@calsaga.or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</dc:creator>
  <cp:lastModifiedBy>Kristin Smidt</cp:lastModifiedBy>
  <cp:revision>4</cp:revision>
  <dcterms:created xsi:type="dcterms:W3CDTF">2018-07-10T15:02:00Z</dcterms:created>
  <dcterms:modified xsi:type="dcterms:W3CDTF">2018-07-10T15:04:00Z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2017-07-25T00:00:00Z</vt:filetime>
  </property>
</Properties>
</file>